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28" w:rsidRPr="002F71EE" w:rsidRDefault="00BE2328" w:rsidP="00BE2328">
      <w:pPr>
        <w:spacing w:after="0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>СОГЛАСОВАНО</w:t>
      </w:r>
    </w:p>
    <w:p w:rsidR="00BE2328" w:rsidRPr="002F71EE" w:rsidRDefault="00BE2328" w:rsidP="00BE2328">
      <w:pPr>
        <w:spacing w:after="0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BE2328" w:rsidRPr="002F71EE" w:rsidRDefault="00BE2328" w:rsidP="00BE2328">
      <w:pPr>
        <w:spacing w:after="0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 xml:space="preserve">___________  </w:t>
      </w:r>
      <w:r w:rsidR="00B80D95">
        <w:rPr>
          <w:rFonts w:ascii="Times New Roman" w:hAnsi="Times New Roman"/>
          <w:sz w:val="28"/>
          <w:szCs w:val="28"/>
        </w:rPr>
        <w:t>М.Н. Ульянова</w:t>
      </w:r>
    </w:p>
    <w:p w:rsidR="00BE2328" w:rsidRPr="002F71EE" w:rsidRDefault="00BE2328" w:rsidP="00BE2328">
      <w:pPr>
        <w:spacing w:after="0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>__________201</w:t>
      </w:r>
      <w:r w:rsidR="00120EA1">
        <w:rPr>
          <w:rFonts w:ascii="Times New Roman" w:hAnsi="Times New Roman"/>
          <w:sz w:val="28"/>
          <w:szCs w:val="28"/>
        </w:rPr>
        <w:t>9</w:t>
      </w:r>
      <w:r w:rsidRPr="002F71EE">
        <w:rPr>
          <w:rFonts w:ascii="Times New Roman" w:hAnsi="Times New Roman"/>
          <w:sz w:val="28"/>
          <w:szCs w:val="28"/>
        </w:rPr>
        <w:t xml:space="preserve"> год</w:t>
      </w:r>
    </w:p>
    <w:p w:rsidR="00BE2328" w:rsidRDefault="00BE2328" w:rsidP="00BE2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7E3C" w:rsidRPr="002F71EE" w:rsidRDefault="008B7E3C" w:rsidP="00BE2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2328" w:rsidRPr="002F71EE" w:rsidRDefault="00BE2328" w:rsidP="00BE2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2328" w:rsidRPr="002F71EE" w:rsidRDefault="00BE2328" w:rsidP="00BE23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>Муниципальное образование Гулькевичский район, пос</w:t>
      </w:r>
      <w:proofErr w:type="gramStart"/>
      <w:r w:rsidRPr="002F71EE">
        <w:rPr>
          <w:rFonts w:ascii="Times New Roman" w:hAnsi="Times New Roman"/>
          <w:sz w:val="28"/>
          <w:szCs w:val="28"/>
        </w:rPr>
        <w:t>.Б</w:t>
      </w:r>
      <w:proofErr w:type="gramEnd"/>
      <w:r w:rsidRPr="002F71EE">
        <w:rPr>
          <w:rFonts w:ascii="Times New Roman" w:hAnsi="Times New Roman"/>
          <w:sz w:val="28"/>
          <w:szCs w:val="28"/>
        </w:rPr>
        <w:t>отаника</w:t>
      </w:r>
    </w:p>
    <w:p w:rsidR="00BE2328" w:rsidRPr="002F71EE" w:rsidRDefault="00BE2328" w:rsidP="00BE23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E2328" w:rsidRPr="002F71EE" w:rsidRDefault="00BE2328" w:rsidP="00BE23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>средняя общеобразовательная школа №25 пос. Ботаника</w:t>
      </w:r>
    </w:p>
    <w:p w:rsidR="00BE2328" w:rsidRDefault="00BE2328" w:rsidP="00BE2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7E3C" w:rsidRDefault="008B7E3C" w:rsidP="00BE2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7E3C" w:rsidRDefault="008B7E3C" w:rsidP="00BE2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7E3C" w:rsidRDefault="008B7E3C" w:rsidP="00BE2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7E3C" w:rsidRPr="002F71EE" w:rsidRDefault="008B7E3C" w:rsidP="00BE2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2328" w:rsidRPr="002F71EE" w:rsidRDefault="00BE2328" w:rsidP="00BE2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2328" w:rsidRPr="002F71EE" w:rsidRDefault="00BE2328" w:rsidP="00BE2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71EE">
        <w:rPr>
          <w:rFonts w:ascii="Times New Roman" w:hAnsi="Times New Roman"/>
          <w:b/>
          <w:sz w:val="28"/>
          <w:szCs w:val="28"/>
        </w:rPr>
        <w:t>КАЛЕНДАРНО - ТЕМАТИЧЕСКОЕ</w:t>
      </w:r>
    </w:p>
    <w:p w:rsidR="00BE2328" w:rsidRPr="002F71EE" w:rsidRDefault="00BE2328" w:rsidP="00BE23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b/>
          <w:sz w:val="28"/>
          <w:szCs w:val="28"/>
        </w:rPr>
        <w:t>ПЛАНИРОВАНИЕ</w:t>
      </w:r>
    </w:p>
    <w:p w:rsidR="00BE2328" w:rsidRPr="002F71EE" w:rsidRDefault="00BE2328" w:rsidP="00BE2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2328" w:rsidRDefault="00BE2328" w:rsidP="00BE2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7E3C" w:rsidRDefault="008B7E3C" w:rsidP="00BE2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7E3C" w:rsidRDefault="008B7E3C" w:rsidP="00BE2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7E3C" w:rsidRDefault="008B7E3C" w:rsidP="00BE2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7E3C" w:rsidRPr="002F71EE" w:rsidRDefault="008B7E3C" w:rsidP="00BE2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2328" w:rsidRPr="002F71EE" w:rsidRDefault="00BE2328" w:rsidP="00BE23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</w:t>
      </w:r>
      <w:r w:rsidR="0053297A">
        <w:rPr>
          <w:rFonts w:ascii="Times New Roman" w:hAnsi="Times New Roman"/>
          <w:sz w:val="28"/>
          <w:szCs w:val="28"/>
        </w:rPr>
        <w:t>Шахматная школа</w:t>
      </w:r>
      <w:r>
        <w:rPr>
          <w:rFonts w:ascii="Times New Roman" w:hAnsi="Times New Roman"/>
          <w:sz w:val="28"/>
          <w:szCs w:val="28"/>
        </w:rPr>
        <w:t>»</w:t>
      </w:r>
    </w:p>
    <w:p w:rsidR="00BE2328" w:rsidRPr="002F71EE" w:rsidRDefault="00BE2328" w:rsidP="00BE232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 xml:space="preserve">Класс    </w:t>
      </w:r>
      <w:r w:rsidR="006A606C">
        <w:rPr>
          <w:rFonts w:ascii="Times New Roman" w:hAnsi="Times New Roman"/>
          <w:sz w:val="28"/>
          <w:szCs w:val="28"/>
        </w:rPr>
        <w:t>7</w:t>
      </w:r>
      <w:r w:rsidRPr="002F71EE">
        <w:rPr>
          <w:rFonts w:ascii="Times New Roman" w:hAnsi="Times New Roman"/>
          <w:sz w:val="28"/>
          <w:szCs w:val="28"/>
        </w:rPr>
        <w:t xml:space="preserve">  </w:t>
      </w:r>
    </w:p>
    <w:p w:rsidR="00BE2328" w:rsidRPr="002F71EE" w:rsidRDefault="00BE2328" w:rsidP="00BE2328">
      <w:pPr>
        <w:spacing w:after="0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 xml:space="preserve">Учитель </w:t>
      </w:r>
      <w:r w:rsidR="00120EA1">
        <w:rPr>
          <w:rFonts w:ascii="Times New Roman" w:hAnsi="Times New Roman"/>
          <w:sz w:val="28"/>
          <w:szCs w:val="28"/>
        </w:rPr>
        <w:t>Литовченко Юрий Викторович</w:t>
      </w:r>
    </w:p>
    <w:p w:rsidR="00BE2328" w:rsidRPr="002F71EE" w:rsidRDefault="00BE2328" w:rsidP="00BE2328">
      <w:pPr>
        <w:spacing w:after="0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>Количество часов по программе: всего 34;   в неделю 1;</w:t>
      </w:r>
    </w:p>
    <w:p w:rsidR="00BE2328" w:rsidRPr="002F71EE" w:rsidRDefault="00F423A2" w:rsidP="00BE2328">
      <w:pPr>
        <w:spacing w:after="0"/>
        <w:rPr>
          <w:rFonts w:ascii="Times New Roman" w:hAnsi="Times New Roman"/>
          <w:sz w:val="28"/>
          <w:szCs w:val="28"/>
        </w:rPr>
      </w:pPr>
      <w:r w:rsidRPr="002F71EE"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</w:t>
      </w:r>
      <w:r>
        <w:rPr>
          <w:rFonts w:ascii="Times New Roman" w:hAnsi="Times New Roman"/>
          <w:sz w:val="28"/>
          <w:szCs w:val="28"/>
        </w:rPr>
        <w:t>Борисова Алексея Юрьевича</w:t>
      </w:r>
      <w:r w:rsidRPr="002F71EE">
        <w:rPr>
          <w:rFonts w:ascii="Times New Roman" w:hAnsi="Times New Roman"/>
          <w:sz w:val="28"/>
          <w:szCs w:val="28"/>
        </w:rPr>
        <w:t>, утверждённой решением педагогическо</w:t>
      </w:r>
      <w:r>
        <w:rPr>
          <w:rFonts w:ascii="Times New Roman" w:hAnsi="Times New Roman"/>
          <w:sz w:val="28"/>
          <w:szCs w:val="28"/>
        </w:rPr>
        <w:t>го совета МБОУ СОШ №25  №1 от 30</w:t>
      </w:r>
      <w:r w:rsidRPr="002F71EE">
        <w:rPr>
          <w:rFonts w:ascii="Times New Roman" w:hAnsi="Times New Roman"/>
          <w:sz w:val="28"/>
          <w:szCs w:val="28"/>
        </w:rPr>
        <w:t>.08. 201</w:t>
      </w:r>
      <w:r w:rsidR="00120EA1">
        <w:rPr>
          <w:rFonts w:ascii="Times New Roman" w:hAnsi="Times New Roman"/>
          <w:sz w:val="28"/>
          <w:szCs w:val="28"/>
        </w:rPr>
        <w:t xml:space="preserve">9 </w:t>
      </w:r>
      <w:r w:rsidR="00BE2328" w:rsidRPr="002F71EE">
        <w:rPr>
          <w:rFonts w:ascii="Times New Roman" w:hAnsi="Times New Roman"/>
          <w:sz w:val="28"/>
          <w:szCs w:val="28"/>
        </w:rPr>
        <w:t>года.</w:t>
      </w:r>
    </w:p>
    <w:p w:rsidR="006A606C" w:rsidRDefault="00BE2328" w:rsidP="00BE2328">
      <w:pPr>
        <w:spacing w:after="0"/>
        <w:jc w:val="center"/>
        <w:rPr>
          <w:rFonts w:ascii="Times New Roman" w:hAnsi="Times New Roman"/>
          <w:b/>
          <w:color w:val="00000A"/>
          <w:sz w:val="28"/>
          <w:szCs w:val="28"/>
        </w:rPr>
        <w:sectPr w:rsidR="006A606C" w:rsidSect="006A606C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  <w:r w:rsidRPr="002F71EE">
        <w:rPr>
          <w:rFonts w:ascii="Times New Roman" w:hAnsi="Times New Roman"/>
        </w:rPr>
        <w:br w:type="page"/>
      </w:r>
    </w:p>
    <w:p w:rsidR="00FA203A" w:rsidRDefault="006A606C" w:rsidP="006A606C">
      <w:pPr>
        <w:spacing w:after="0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lastRenderedPageBreak/>
        <w:t>Кале</w:t>
      </w:r>
      <w:r w:rsidR="00BE2328">
        <w:rPr>
          <w:rFonts w:ascii="Times New Roman" w:hAnsi="Times New Roman"/>
          <w:b/>
          <w:color w:val="00000A"/>
          <w:sz w:val="28"/>
          <w:szCs w:val="28"/>
        </w:rPr>
        <w:t>ндарно - т</w:t>
      </w:r>
      <w:r w:rsidR="00FA203A">
        <w:rPr>
          <w:rFonts w:ascii="Times New Roman" w:hAnsi="Times New Roman"/>
          <w:b/>
          <w:color w:val="00000A"/>
          <w:sz w:val="28"/>
          <w:szCs w:val="28"/>
        </w:rPr>
        <w:t>ематическое планирование клуба "</w:t>
      </w:r>
      <w:r w:rsidR="0053297A">
        <w:rPr>
          <w:rFonts w:ascii="Times New Roman" w:hAnsi="Times New Roman"/>
          <w:b/>
          <w:color w:val="00000A"/>
          <w:sz w:val="28"/>
          <w:szCs w:val="28"/>
        </w:rPr>
        <w:t>Шахматная школа</w:t>
      </w:r>
      <w:r w:rsidR="00FA203A">
        <w:rPr>
          <w:rFonts w:ascii="Times New Roman" w:hAnsi="Times New Roman"/>
          <w:b/>
          <w:color w:val="00000A"/>
          <w:sz w:val="28"/>
          <w:szCs w:val="28"/>
        </w:rPr>
        <w:t>"</w:t>
      </w:r>
    </w:p>
    <w:p w:rsidR="002677EC" w:rsidRDefault="002677EC" w:rsidP="00BF4DAD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 xml:space="preserve">в </w:t>
      </w:r>
      <w:r w:rsidR="0013618F">
        <w:rPr>
          <w:rFonts w:ascii="Times New Roman" w:hAnsi="Times New Roman"/>
          <w:b/>
          <w:color w:val="00000A"/>
          <w:sz w:val="28"/>
          <w:szCs w:val="28"/>
        </w:rPr>
        <w:t>7</w:t>
      </w:r>
      <w:r>
        <w:rPr>
          <w:rFonts w:ascii="Times New Roman" w:hAnsi="Times New Roman"/>
          <w:b/>
          <w:color w:val="00000A"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vertAnchor="text" w:horzAnchor="margin" w:tblpX="-318" w:tblpY="443"/>
        <w:tblW w:w="21229" w:type="dxa"/>
        <w:tblLayout w:type="fixed"/>
        <w:tblLook w:val="04A0"/>
      </w:tblPr>
      <w:tblGrid>
        <w:gridCol w:w="817"/>
        <w:gridCol w:w="3544"/>
        <w:gridCol w:w="850"/>
        <w:gridCol w:w="613"/>
        <w:gridCol w:w="713"/>
        <w:gridCol w:w="943"/>
        <w:gridCol w:w="919"/>
        <w:gridCol w:w="1916"/>
        <w:gridCol w:w="5386"/>
        <w:gridCol w:w="5528"/>
      </w:tblGrid>
      <w:tr w:rsidR="002677EC" w:rsidRPr="002677EC" w:rsidTr="0013618F">
        <w:trPr>
          <w:gridAfter w:val="1"/>
          <w:wAfter w:w="5528" w:type="dxa"/>
          <w:cantSplit/>
          <w:trHeight w:val="560"/>
        </w:trPr>
        <w:tc>
          <w:tcPr>
            <w:tcW w:w="817" w:type="dxa"/>
            <w:vMerge w:val="restart"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3544" w:type="dxa"/>
            <w:vMerge w:val="restart"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Всего час</w:t>
            </w:r>
          </w:p>
        </w:tc>
        <w:tc>
          <w:tcPr>
            <w:tcW w:w="613" w:type="dxa"/>
            <w:vMerge w:val="restart"/>
            <w:textDirection w:val="btLr"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Аудиторные</w:t>
            </w:r>
          </w:p>
        </w:tc>
        <w:tc>
          <w:tcPr>
            <w:tcW w:w="713" w:type="dxa"/>
            <w:vMerge w:val="restart"/>
            <w:textDirection w:val="btLr"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Внеаудиторные</w:t>
            </w:r>
          </w:p>
        </w:tc>
        <w:tc>
          <w:tcPr>
            <w:tcW w:w="1862" w:type="dxa"/>
            <w:gridSpan w:val="2"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Дата</w:t>
            </w:r>
          </w:p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проведения</w:t>
            </w:r>
          </w:p>
        </w:tc>
        <w:tc>
          <w:tcPr>
            <w:tcW w:w="1916" w:type="dxa"/>
            <w:vMerge w:val="restart"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Оборудование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 xml:space="preserve">Характеристика деятельности </w:t>
            </w:r>
            <w:proofErr w:type="gramStart"/>
            <w:r w:rsidRPr="002677EC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</w:p>
        </w:tc>
      </w:tr>
      <w:tr w:rsidR="002677EC" w:rsidRPr="002677EC" w:rsidTr="00BF4DAD">
        <w:trPr>
          <w:gridAfter w:val="1"/>
          <w:wAfter w:w="5528" w:type="dxa"/>
          <w:cantSplit/>
          <w:trHeight w:val="1325"/>
        </w:trPr>
        <w:tc>
          <w:tcPr>
            <w:tcW w:w="817" w:type="dxa"/>
            <w:vMerge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544" w:type="dxa"/>
            <w:vMerge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vMerge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13" w:type="dxa"/>
            <w:vMerge/>
            <w:textDirection w:val="btLr"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  <w:vMerge/>
            <w:textDirection w:val="btLr"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По плану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По факту</w:t>
            </w:r>
          </w:p>
        </w:tc>
        <w:tc>
          <w:tcPr>
            <w:tcW w:w="1916" w:type="dxa"/>
            <w:vMerge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</w:tr>
      <w:tr w:rsidR="002677EC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2677EC" w:rsidRPr="0013618F" w:rsidRDefault="002677EC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Вводный урок</w:t>
            </w:r>
            <w:r w:rsidR="0013618F" w:rsidRPr="0013618F">
              <w:rPr>
                <w:sz w:val="28"/>
                <w:szCs w:val="28"/>
              </w:rPr>
              <w:t>.  Правила техники безопасности</w:t>
            </w:r>
          </w:p>
        </w:tc>
        <w:tc>
          <w:tcPr>
            <w:tcW w:w="850" w:type="dxa"/>
          </w:tcPr>
          <w:p w:rsidR="002677EC" w:rsidRPr="0013618F" w:rsidRDefault="002677EC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  <w:textDirection w:val="btLr"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06.09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color w:val="000000"/>
                <w:szCs w:val="28"/>
                <w:u w:val="single"/>
              </w:rPr>
            </w:pPr>
            <w:r w:rsidRPr="002677EC">
              <w:rPr>
                <w:rFonts w:ascii="Times New Roman" w:hAnsi="Times New Roman"/>
                <w:szCs w:val="28"/>
              </w:rPr>
              <w:t>Постановка задач на год. Правила техники безопасности.</w:t>
            </w:r>
          </w:p>
        </w:tc>
      </w:tr>
      <w:tr w:rsidR="002677EC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2677EC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 xml:space="preserve">Краткая история шахмат. </w:t>
            </w:r>
          </w:p>
        </w:tc>
        <w:tc>
          <w:tcPr>
            <w:tcW w:w="850" w:type="dxa"/>
          </w:tcPr>
          <w:p w:rsidR="002677EC" w:rsidRPr="0013618F" w:rsidRDefault="002677EC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13.09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 xml:space="preserve">Краткая история шахмат. Классификационная система. Русские и советские шахматисты. </w:t>
            </w:r>
          </w:p>
        </w:tc>
      </w:tr>
      <w:tr w:rsidR="002677EC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2677EC" w:rsidRPr="0013618F" w:rsidRDefault="0013618F" w:rsidP="00057418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Претенденты на шахматную корону</w:t>
            </w:r>
            <w:r w:rsidR="00057418">
              <w:rPr>
                <w:sz w:val="28"/>
                <w:szCs w:val="28"/>
              </w:rPr>
              <w:t xml:space="preserve"> </w:t>
            </w:r>
            <w:r w:rsidRPr="0013618F">
              <w:rPr>
                <w:sz w:val="28"/>
                <w:szCs w:val="28"/>
              </w:rPr>
              <w:t xml:space="preserve"> ФИДЕ.</w:t>
            </w:r>
          </w:p>
        </w:tc>
        <w:tc>
          <w:tcPr>
            <w:tcW w:w="850" w:type="dxa"/>
          </w:tcPr>
          <w:p w:rsidR="002677EC" w:rsidRPr="0013618F" w:rsidRDefault="002677EC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20.09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Различные системы проведения шахматных соревнований.</w:t>
            </w:r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 Происхождение шахмат.</w:t>
            </w:r>
          </w:p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Легенды о шахматах.</w:t>
            </w:r>
          </w:p>
        </w:tc>
      </w:tr>
      <w:tr w:rsidR="00FC1350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FC1350" w:rsidRPr="002677EC" w:rsidRDefault="00FC1350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FC1350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Основы судейства.</w:t>
            </w:r>
          </w:p>
        </w:tc>
        <w:tc>
          <w:tcPr>
            <w:tcW w:w="850" w:type="dxa"/>
          </w:tcPr>
          <w:p w:rsidR="00FC1350" w:rsidRPr="0013618F" w:rsidRDefault="00FC1350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FC1350" w:rsidRPr="002677EC" w:rsidRDefault="00FC1350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FC1350" w:rsidRPr="002677EC" w:rsidRDefault="00FC1350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FC1350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27.09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FC1350" w:rsidRPr="002677EC" w:rsidRDefault="00FC1350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FC1350" w:rsidRPr="002677EC" w:rsidRDefault="00FC1350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FC1350" w:rsidRPr="00FC1350" w:rsidRDefault="00FC1350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FC1350">
              <w:rPr>
                <w:rFonts w:ascii="Times New Roman" w:hAnsi="Times New Roman"/>
                <w:szCs w:val="28"/>
              </w:rPr>
              <w:t>Атака короля противника. Понятие темпа. Контрудары. Тактические возможности позиций. Практические занятия: разбор специально подобранных позиций, решение тематических этюдов.</w:t>
            </w:r>
          </w:p>
        </w:tc>
      </w:tr>
      <w:tr w:rsidR="00FC1350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FC1350" w:rsidRPr="002677EC" w:rsidRDefault="00FC1350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544" w:type="dxa"/>
          </w:tcPr>
          <w:p w:rsidR="00FC1350" w:rsidRPr="0013618F" w:rsidRDefault="0013618F" w:rsidP="0013618F">
            <w:pPr>
              <w:rPr>
                <w:rFonts w:ascii="Times New Roman" w:hAnsi="Times New Roman"/>
                <w:b/>
                <w:szCs w:val="28"/>
              </w:rPr>
            </w:pPr>
            <w:r w:rsidRPr="0013618F">
              <w:rPr>
                <w:rFonts w:ascii="Times New Roman" w:hAnsi="Times New Roman"/>
                <w:szCs w:val="28"/>
              </w:rPr>
              <w:t>Сквозное действие фигур.  Слабые поля.</w:t>
            </w:r>
          </w:p>
        </w:tc>
        <w:tc>
          <w:tcPr>
            <w:tcW w:w="850" w:type="dxa"/>
          </w:tcPr>
          <w:p w:rsidR="00FC1350" w:rsidRPr="0013618F" w:rsidRDefault="00FC1350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FC1350" w:rsidRPr="002677EC" w:rsidRDefault="00FC1350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FC1350" w:rsidRPr="002677EC" w:rsidRDefault="00FC1350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FC1350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04.10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FC1350" w:rsidRPr="002677EC" w:rsidRDefault="00FC1350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FC1350" w:rsidRPr="002677EC" w:rsidRDefault="00FC1350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FC1350" w:rsidRPr="002677EC" w:rsidRDefault="00FC1350" w:rsidP="0013618F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677EC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544" w:type="dxa"/>
          </w:tcPr>
          <w:p w:rsidR="002677EC" w:rsidRPr="0013618F" w:rsidRDefault="0013618F" w:rsidP="0013618F">
            <w:pPr>
              <w:rPr>
                <w:rFonts w:ascii="Times New Roman" w:hAnsi="Times New Roman"/>
                <w:szCs w:val="28"/>
              </w:rPr>
            </w:pPr>
            <w:r w:rsidRPr="0013618F">
              <w:rPr>
                <w:rFonts w:ascii="Times New Roman" w:hAnsi="Times New Roman"/>
                <w:szCs w:val="28"/>
              </w:rPr>
              <w:t>Захват пункта. Далеко продвинутая пешка.</w:t>
            </w:r>
          </w:p>
        </w:tc>
        <w:tc>
          <w:tcPr>
            <w:tcW w:w="850" w:type="dxa"/>
          </w:tcPr>
          <w:p w:rsidR="002677EC" w:rsidRPr="0013618F" w:rsidRDefault="002677EC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11.10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Игровая практика (с записью шахматной партии </w:t>
            </w:r>
            <w:proofErr w:type="gramEnd"/>
          </w:p>
          <w:p w:rsidR="002677EC" w:rsidRPr="002677EC" w:rsidRDefault="002677EC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или фрагмента шахматной партии).                     </w:t>
            </w:r>
          </w:p>
        </w:tc>
      </w:tr>
      <w:tr w:rsidR="002677EC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544" w:type="dxa"/>
          </w:tcPr>
          <w:p w:rsidR="002677EC" w:rsidRPr="0013618F" w:rsidRDefault="0013618F" w:rsidP="0013618F">
            <w:pPr>
              <w:rPr>
                <w:rFonts w:ascii="Times New Roman" w:hAnsi="Times New Roman"/>
                <w:b/>
                <w:szCs w:val="28"/>
              </w:rPr>
            </w:pPr>
            <w:r w:rsidRPr="0013618F">
              <w:rPr>
                <w:rFonts w:ascii="Times New Roman" w:hAnsi="Times New Roman"/>
                <w:szCs w:val="28"/>
              </w:rPr>
              <w:t>Перегрузка фигур. Уничтожение опасных фигур.</w:t>
            </w:r>
          </w:p>
        </w:tc>
        <w:tc>
          <w:tcPr>
            <w:tcW w:w="850" w:type="dxa"/>
          </w:tcPr>
          <w:p w:rsidR="002677EC" w:rsidRPr="0013618F" w:rsidRDefault="002677EC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18.10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Ценность фигур. Сравнительная сила фигур. Игровая практика</w:t>
            </w:r>
          </w:p>
        </w:tc>
      </w:tr>
      <w:tr w:rsidR="002677EC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544" w:type="dxa"/>
          </w:tcPr>
          <w:p w:rsidR="002677EC" w:rsidRPr="0013618F" w:rsidRDefault="0013618F" w:rsidP="0013618F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Атака при разносторонних и односторонних рокировках</w:t>
            </w:r>
          </w:p>
        </w:tc>
        <w:tc>
          <w:tcPr>
            <w:tcW w:w="850" w:type="dxa"/>
          </w:tcPr>
          <w:p w:rsidR="002677EC" w:rsidRPr="0013618F" w:rsidRDefault="002677EC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25.10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677EC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2677EC" w:rsidRPr="0013618F" w:rsidRDefault="0013618F" w:rsidP="0013618F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 xml:space="preserve">Атака на </w:t>
            </w:r>
            <w:proofErr w:type="spellStart"/>
            <w:r w:rsidRPr="0013618F">
              <w:rPr>
                <w:sz w:val="28"/>
                <w:szCs w:val="28"/>
              </w:rPr>
              <w:t>нерокированного</w:t>
            </w:r>
            <w:proofErr w:type="spellEnd"/>
            <w:r w:rsidRPr="0013618F">
              <w:rPr>
                <w:sz w:val="28"/>
                <w:szCs w:val="28"/>
              </w:rPr>
              <w:t xml:space="preserve"> короля.</w:t>
            </w:r>
          </w:p>
        </w:tc>
        <w:tc>
          <w:tcPr>
            <w:tcW w:w="850" w:type="dxa"/>
          </w:tcPr>
          <w:p w:rsidR="002677EC" w:rsidRPr="0013618F" w:rsidRDefault="002677EC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08.11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Достижение материального перевеса. Способы защиты.</w:t>
            </w:r>
          </w:p>
          <w:p w:rsidR="002677EC" w:rsidRPr="002677EC" w:rsidRDefault="002677EC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Игровая практика</w:t>
            </w:r>
          </w:p>
        </w:tc>
      </w:tr>
      <w:tr w:rsidR="002677EC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544" w:type="dxa"/>
          </w:tcPr>
          <w:p w:rsidR="002677EC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Практические занятия: разбор специально подобранных позиций, решение тематических этюдов</w:t>
            </w:r>
          </w:p>
        </w:tc>
        <w:tc>
          <w:tcPr>
            <w:tcW w:w="850" w:type="dxa"/>
          </w:tcPr>
          <w:p w:rsidR="002677EC" w:rsidRPr="0013618F" w:rsidRDefault="002677EC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15.11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Защита. </w:t>
            </w:r>
          </w:p>
          <w:p w:rsidR="002677EC" w:rsidRPr="002677EC" w:rsidRDefault="002677EC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Игровая практика</w:t>
            </w:r>
          </w:p>
        </w:tc>
      </w:tr>
      <w:tr w:rsidR="002677EC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3544" w:type="dxa"/>
          </w:tcPr>
          <w:p w:rsidR="002677EC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Мобилизация сил. Центр.</w:t>
            </w:r>
          </w:p>
        </w:tc>
        <w:tc>
          <w:tcPr>
            <w:tcW w:w="850" w:type="dxa"/>
          </w:tcPr>
          <w:p w:rsidR="002677EC" w:rsidRPr="0013618F" w:rsidRDefault="002677EC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22.11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677EC" w:rsidRPr="00FC1350" w:rsidRDefault="00FC1350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FC1350">
              <w:rPr>
                <w:rFonts w:ascii="Times New Roman" w:hAnsi="Times New Roman"/>
                <w:szCs w:val="28"/>
              </w:rPr>
              <w:t>Принципы разыгрывания середины партии. Централизация. Центр и фланги.</w:t>
            </w:r>
          </w:p>
        </w:tc>
      </w:tr>
      <w:tr w:rsidR="00FC1350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FC1350" w:rsidRPr="002677EC" w:rsidRDefault="00FC1350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544" w:type="dxa"/>
          </w:tcPr>
          <w:p w:rsidR="00FC1350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Расположение пешек – основа позиции.</w:t>
            </w:r>
          </w:p>
        </w:tc>
        <w:tc>
          <w:tcPr>
            <w:tcW w:w="850" w:type="dxa"/>
          </w:tcPr>
          <w:p w:rsidR="00FC1350" w:rsidRPr="0013618F" w:rsidRDefault="00FC1350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FC1350" w:rsidRPr="002677EC" w:rsidRDefault="00FC1350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FC1350" w:rsidRPr="002677EC" w:rsidRDefault="00FC1350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FC1350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29.11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FC1350" w:rsidRPr="002677EC" w:rsidRDefault="00FC1350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FC1350" w:rsidRPr="002677EC" w:rsidRDefault="00FC1350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FC1350" w:rsidRPr="002677EC" w:rsidRDefault="00FC1350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Рокировка. Взятие на проходе. Превращение пешки. Варианты ничьей. Самые общие рекомендации о принципах разыгрывания дебюта. Задания на мат в один ход. Демонстрация коротких партий. Игровая практика.</w:t>
            </w:r>
          </w:p>
          <w:p w:rsidR="00FC1350" w:rsidRPr="002677EC" w:rsidRDefault="00FC1350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 xml:space="preserve">Ферзь и король против короля </w:t>
            </w:r>
          </w:p>
          <w:p w:rsidR="00FC1350" w:rsidRPr="002677EC" w:rsidRDefault="00FC1350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Игровая практика</w:t>
            </w:r>
          </w:p>
        </w:tc>
      </w:tr>
      <w:tr w:rsidR="00FC1350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FC1350" w:rsidRPr="002677EC" w:rsidRDefault="00FC1350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3544" w:type="dxa"/>
          </w:tcPr>
          <w:p w:rsidR="00FC1350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Взаимодействие сил.</w:t>
            </w:r>
          </w:p>
        </w:tc>
        <w:tc>
          <w:tcPr>
            <w:tcW w:w="850" w:type="dxa"/>
          </w:tcPr>
          <w:p w:rsidR="00FC1350" w:rsidRPr="0013618F" w:rsidRDefault="00FC1350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FC1350" w:rsidRPr="002677EC" w:rsidRDefault="00FC1350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FC1350" w:rsidRPr="002677EC" w:rsidRDefault="00FC1350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FC1350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06.12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FC1350" w:rsidRPr="002677EC" w:rsidRDefault="00FC1350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FC1350" w:rsidRPr="002677EC" w:rsidRDefault="00FC1350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FC1350" w:rsidRPr="002677EC" w:rsidRDefault="00FC1350" w:rsidP="0013618F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677EC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3544" w:type="dxa"/>
          </w:tcPr>
          <w:p w:rsidR="002677EC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Борьба за линии и поля.</w:t>
            </w:r>
          </w:p>
        </w:tc>
        <w:tc>
          <w:tcPr>
            <w:tcW w:w="850" w:type="dxa"/>
          </w:tcPr>
          <w:p w:rsidR="002677EC" w:rsidRPr="0013618F" w:rsidRDefault="002677EC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2677EC" w:rsidRPr="002677EC" w:rsidRDefault="002677EC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677EC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13.12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2677EC" w:rsidRPr="002677EC" w:rsidRDefault="002677EC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677EC" w:rsidRPr="002677EC" w:rsidRDefault="002677EC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Ладья и король против короля</w:t>
            </w:r>
          </w:p>
          <w:p w:rsidR="002677EC" w:rsidRPr="002677EC" w:rsidRDefault="002677EC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Игровая практика.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Ограничение подвижности сил противника и активизация собственных фигур.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20.12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Ладья и король против короля</w:t>
            </w:r>
          </w:p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Игровая практика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Практические занятия: разбор и разыгрывание с партнером специально подобранных позиций.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27.12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Учебные положения на мат в два хода в эндшпиле. Цугцванг. Защита от мата. </w:t>
            </w:r>
          </w:p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Игровая практика.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Фигура против пешки.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17.01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Учебные положения на мат в два хода в миттельшпиле. Защита от мата. Игровая практика.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lastRenderedPageBreak/>
              <w:t>18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Позиционная ничья. Борьба фигур в эндшпиле.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24.01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Учебные положения на мат в два хода в дебюте. Защита от мата. Игровая практика.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Особенности каждой фигуры в эндшпиле.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31.01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Матовые комбинации. Темы комбинаций. Тема отвлечения. Игровая практика.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Практические занятия: разбор и разыгрывание с партнером специально подобранных позиций, решение задач.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Матовые комбинации. Тема завлечения. Игровая практика.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438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Развитие фигур в наиболее популярных дебютах.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14.02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Матовые комбинации. Тема блокировки. Игровая практика.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430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Борьба за центр в наиболее популярных дебютах.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Матовые комбинации. Тема разрушения королевского прикрытия. Игровая практика.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561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Выбор дебютного репертуара.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28.02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Матовые комбинации. Тема освобождение пространства.  Тема уничтожения защиты. Тема «рентгена». Игровая практика.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Выбор дебютного репертуара.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07.03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Матовые комбинации. Другие темы комбинаций и сочетание тематических приемов. Игровая практика.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Разбор специально подобранных позиций и учебных партий, анализ партий известных шахматистов.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14.03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Комбинации,  ведущие к достижению материального перевеса. Тема отвлечения. Тема завлечения. Игровая практика.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Решение конкурсных позиций и определение победителя конкурса.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21.03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Комбинации,  ведущие к достижению материального перевеса. Тема  уничтожения защиты. Тема связки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Решение конкурсных позиций и определение победителя конкурса.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04.04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Комбинации,  ведущие к достижению материального перевеса. Тема освобождения пространства. Тема перекрытия. Игровая практика.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lastRenderedPageBreak/>
              <w:t>28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Решение конкурсных позиций и определение победителя конкурса.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11.04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Комбинации,  ведущие к достижению материального перевеса. Тема превращения пешки. Игровая практика.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Проведение руководителем кружка сеансов одновременной игры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18.04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Комбинации,  ведущие к достижению материального перевеса. Сочетание тактических приемов. Игровая практика.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Проведение руководителем кружка сеансов одновременной игры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25.04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Комбинации для достижения ничьей. </w:t>
            </w:r>
            <w:proofErr w:type="spellStart"/>
            <w:r w:rsidRPr="002677EC">
              <w:rPr>
                <w:rFonts w:ascii="Times New Roman" w:hAnsi="Times New Roman"/>
                <w:color w:val="000000"/>
                <w:szCs w:val="28"/>
              </w:rPr>
              <w:t>Патовые</w:t>
            </w:r>
            <w:proofErr w:type="spellEnd"/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 комбинации. Игровая практика.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Понятие о шахматном  турнире.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02.05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Комбинации для достижения ничьей. Игровая практика. Комбинации на вечный шах. Игровая практика.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Правила поведения при  игре в шахматных турнирах.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18F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09.05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Типичные комбинации в дебюте.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a4"/>
              <w:ind w:left="0"/>
              <w:rPr>
                <w:rFonts w:ascii="Times New Roman" w:hAnsi="Times New Roman"/>
                <w:szCs w:val="28"/>
              </w:rPr>
            </w:pPr>
            <w:r w:rsidRPr="0013618F">
              <w:rPr>
                <w:rFonts w:ascii="Times New Roman" w:hAnsi="Times New Roman"/>
                <w:szCs w:val="28"/>
              </w:rPr>
              <w:t>Турнир среди участников кружка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13618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16.05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  <w:vMerge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BF4DAD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Игровая практика. Поиск новых комбинаци</w:t>
            </w:r>
            <w:r w:rsidR="00BF4DAD">
              <w:rPr>
                <w:rFonts w:ascii="Times New Roman" w:hAnsi="Times New Roman"/>
                <w:color w:val="000000"/>
                <w:szCs w:val="28"/>
              </w:rPr>
              <w:t>й</w:t>
            </w:r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 к победному результату.</w:t>
            </w:r>
          </w:p>
        </w:tc>
      </w:tr>
      <w:tr w:rsidR="0013618F" w:rsidRPr="002677EC" w:rsidTr="0013618F">
        <w:trPr>
          <w:gridAfter w:val="1"/>
          <w:wAfter w:w="5528" w:type="dxa"/>
          <w:cantSplit/>
          <w:trHeight w:val="684"/>
        </w:trPr>
        <w:tc>
          <w:tcPr>
            <w:tcW w:w="817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3544" w:type="dxa"/>
          </w:tcPr>
          <w:p w:rsidR="0013618F" w:rsidRPr="0013618F" w:rsidRDefault="0013618F" w:rsidP="0013618F">
            <w:pPr>
              <w:pStyle w:val="a4"/>
              <w:ind w:left="0"/>
              <w:rPr>
                <w:rFonts w:ascii="Times New Roman" w:hAnsi="Times New Roman"/>
                <w:b/>
                <w:szCs w:val="28"/>
              </w:rPr>
            </w:pPr>
            <w:r w:rsidRPr="0013618F">
              <w:rPr>
                <w:rFonts w:ascii="Times New Roman" w:hAnsi="Times New Roman"/>
                <w:szCs w:val="28"/>
              </w:rPr>
              <w:t>Итоговое занятие</w:t>
            </w:r>
          </w:p>
        </w:tc>
        <w:tc>
          <w:tcPr>
            <w:tcW w:w="850" w:type="dxa"/>
          </w:tcPr>
          <w:p w:rsidR="0013618F" w:rsidRPr="0013618F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13618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D044AC" w:rsidP="0013618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23.05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Мультимедиа, проектор, шахматы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BF4DAD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  <w:r w:rsidRPr="002677EC">
              <w:rPr>
                <w:rFonts w:ascii="Times New Roman" w:hAnsi="Times New Roman"/>
                <w:color w:val="000000"/>
                <w:szCs w:val="28"/>
              </w:rPr>
              <w:t>Игровая практика. Поиск новых комбинаци</w:t>
            </w:r>
            <w:r w:rsidR="00BF4DAD">
              <w:rPr>
                <w:rFonts w:ascii="Times New Roman" w:hAnsi="Times New Roman"/>
                <w:color w:val="000000"/>
                <w:szCs w:val="28"/>
              </w:rPr>
              <w:t>й</w:t>
            </w:r>
            <w:r w:rsidRPr="002677EC">
              <w:rPr>
                <w:rFonts w:ascii="Times New Roman" w:hAnsi="Times New Roman"/>
                <w:color w:val="000000"/>
                <w:szCs w:val="28"/>
              </w:rPr>
              <w:t xml:space="preserve"> к победному результату.</w:t>
            </w:r>
          </w:p>
        </w:tc>
      </w:tr>
      <w:tr w:rsidR="0013618F" w:rsidRPr="002677EC" w:rsidTr="0013618F">
        <w:trPr>
          <w:cantSplit/>
          <w:trHeight w:val="684"/>
        </w:trPr>
        <w:tc>
          <w:tcPr>
            <w:tcW w:w="4361" w:type="dxa"/>
            <w:gridSpan w:val="2"/>
          </w:tcPr>
          <w:p w:rsidR="0013618F" w:rsidRPr="002677EC" w:rsidRDefault="0013618F" w:rsidP="0013618F">
            <w:pPr>
              <w:jc w:val="right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 xml:space="preserve">Итого: </w:t>
            </w:r>
          </w:p>
        </w:tc>
        <w:tc>
          <w:tcPr>
            <w:tcW w:w="850" w:type="dxa"/>
          </w:tcPr>
          <w:p w:rsidR="0013618F" w:rsidRPr="002677EC" w:rsidRDefault="0013618F" w:rsidP="0013618F">
            <w:pPr>
              <w:pStyle w:val="a4"/>
              <w:ind w:left="0"/>
              <w:rPr>
                <w:rFonts w:ascii="Times New Roman" w:hAnsi="Times New Roman"/>
                <w:b/>
                <w:szCs w:val="28"/>
              </w:rPr>
            </w:pPr>
            <w:r w:rsidRPr="002677EC">
              <w:rPr>
                <w:rFonts w:ascii="Times New Roman" w:hAnsi="Times New Roman"/>
                <w:b/>
                <w:szCs w:val="28"/>
              </w:rPr>
              <w:t>34</w:t>
            </w:r>
          </w:p>
        </w:tc>
        <w:tc>
          <w:tcPr>
            <w:tcW w:w="6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  <w:r w:rsidRPr="002677EC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713" w:type="dxa"/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16" w:type="dxa"/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3618F" w:rsidRPr="002677EC" w:rsidRDefault="0013618F" w:rsidP="001361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528" w:type="dxa"/>
          </w:tcPr>
          <w:p w:rsidR="0013618F" w:rsidRPr="002677EC" w:rsidRDefault="0013618F" w:rsidP="0013618F">
            <w:pPr>
              <w:pStyle w:val="a4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663EEA" w:rsidRDefault="002677EC" w:rsidP="00BE2328">
      <w:pPr>
        <w:spacing w:after="0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</w:p>
    <w:p w:rsidR="00663EEA" w:rsidRDefault="00663EEA" w:rsidP="00BE2328">
      <w:pPr>
        <w:spacing w:after="0"/>
        <w:jc w:val="center"/>
        <w:rPr>
          <w:rFonts w:ascii="Times New Roman" w:hAnsi="Times New Roman"/>
          <w:color w:val="00000A"/>
          <w:sz w:val="28"/>
          <w:szCs w:val="28"/>
        </w:rPr>
      </w:pPr>
    </w:p>
    <w:sectPr w:rsidR="00663EEA" w:rsidSect="006A606C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03A"/>
    <w:rsid w:val="00023CED"/>
    <w:rsid w:val="00045024"/>
    <w:rsid w:val="00057418"/>
    <w:rsid w:val="000B7B8F"/>
    <w:rsid w:val="00102334"/>
    <w:rsid w:val="00120EA1"/>
    <w:rsid w:val="0013618F"/>
    <w:rsid w:val="001A6D23"/>
    <w:rsid w:val="001F51CF"/>
    <w:rsid w:val="00244093"/>
    <w:rsid w:val="002538A6"/>
    <w:rsid w:val="002677EC"/>
    <w:rsid w:val="002D6C11"/>
    <w:rsid w:val="0032452F"/>
    <w:rsid w:val="00345E7C"/>
    <w:rsid w:val="0034798D"/>
    <w:rsid w:val="003960AB"/>
    <w:rsid w:val="003F5C94"/>
    <w:rsid w:val="004C157E"/>
    <w:rsid w:val="00503D76"/>
    <w:rsid w:val="005110FC"/>
    <w:rsid w:val="0053297A"/>
    <w:rsid w:val="00663EEA"/>
    <w:rsid w:val="0069189E"/>
    <w:rsid w:val="006A606C"/>
    <w:rsid w:val="00784169"/>
    <w:rsid w:val="00792C64"/>
    <w:rsid w:val="007B178B"/>
    <w:rsid w:val="007D2743"/>
    <w:rsid w:val="00813290"/>
    <w:rsid w:val="00852431"/>
    <w:rsid w:val="008B7E3C"/>
    <w:rsid w:val="0090128B"/>
    <w:rsid w:val="009212F2"/>
    <w:rsid w:val="009655BC"/>
    <w:rsid w:val="009E3833"/>
    <w:rsid w:val="00A5280C"/>
    <w:rsid w:val="00AB52E2"/>
    <w:rsid w:val="00AE3CF5"/>
    <w:rsid w:val="00AF6CAB"/>
    <w:rsid w:val="00B0239C"/>
    <w:rsid w:val="00B43B56"/>
    <w:rsid w:val="00B80D95"/>
    <w:rsid w:val="00BE2328"/>
    <w:rsid w:val="00BF4DAD"/>
    <w:rsid w:val="00C139D0"/>
    <w:rsid w:val="00C179ED"/>
    <w:rsid w:val="00C23D85"/>
    <w:rsid w:val="00C42427"/>
    <w:rsid w:val="00C52791"/>
    <w:rsid w:val="00D044AC"/>
    <w:rsid w:val="00D33327"/>
    <w:rsid w:val="00D826DF"/>
    <w:rsid w:val="00DF108D"/>
    <w:rsid w:val="00DF2482"/>
    <w:rsid w:val="00E542FF"/>
    <w:rsid w:val="00EB5351"/>
    <w:rsid w:val="00EF016E"/>
    <w:rsid w:val="00F25424"/>
    <w:rsid w:val="00F423A2"/>
    <w:rsid w:val="00FA203A"/>
    <w:rsid w:val="00FC1350"/>
    <w:rsid w:val="00FC4B98"/>
    <w:rsid w:val="00FE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3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E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B98"/>
    <w:pPr>
      <w:suppressAutoHyphens w:val="0"/>
      <w:ind w:left="720"/>
      <w:contextualSpacing/>
    </w:pPr>
    <w:rPr>
      <w:lang w:eastAsia="en-US"/>
    </w:rPr>
  </w:style>
  <w:style w:type="paragraph" w:styleId="2">
    <w:name w:val="Body Text 2"/>
    <w:basedOn w:val="a"/>
    <w:link w:val="20"/>
    <w:rsid w:val="0053297A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2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8</cp:revision>
  <cp:lastPrinted>2018-10-23T09:42:00Z</cp:lastPrinted>
  <dcterms:created xsi:type="dcterms:W3CDTF">2017-11-02T17:56:00Z</dcterms:created>
  <dcterms:modified xsi:type="dcterms:W3CDTF">2019-10-04T11:47:00Z</dcterms:modified>
</cp:coreProperties>
</file>