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E" w:rsidRPr="00B630B2" w:rsidRDefault="009A2D8E" w:rsidP="009A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 w:rsidRPr="00B630B2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В рамках летней дневной площадки дети проводили исследование «Выращивание огурцов в тепличных условиях»</w:t>
      </w:r>
    </w:p>
    <w:p w:rsidR="00C22DE3" w:rsidRPr="00C22DE3" w:rsidRDefault="00C22DE3" w:rsidP="00B630B2">
      <w:pPr>
        <w:pStyle w:val="a3"/>
        <w:spacing w:after="0"/>
        <w:ind w:firstLine="708"/>
        <w:jc w:val="both"/>
        <w:rPr>
          <w:sz w:val="28"/>
          <w:szCs w:val="28"/>
        </w:rPr>
      </w:pPr>
      <w:r w:rsidRPr="00C22DE3">
        <w:rPr>
          <w:sz w:val="28"/>
          <w:szCs w:val="28"/>
        </w:rPr>
        <w:t>Овощеводство защищённого грунта - это выращивание овощных культур и рассады в культивационных помещениях под стеклом или под прозрачным полимером, материалом.</w:t>
      </w:r>
    </w:p>
    <w:p w:rsidR="00C22DE3" w:rsidRPr="00C22DE3" w:rsidRDefault="00C22DE3" w:rsidP="00B630B2">
      <w:pPr>
        <w:pStyle w:val="a3"/>
        <w:spacing w:after="0"/>
        <w:ind w:firstLine="708"/>
        <w:jc w:val="both"/>
        <w:rPr>
          <w:sz w:val="28"/>
          <w:szCs w:val="28"/>
        </w:rPr>
      </w:pPr>
      <w:r w:rsidRPr="00C22DE3">
        <w:rPr>
          <w:sz w:val="28"/>
          <w:szCs w:val="28"/>
        </w:rPr>
        <w:t xml:space="preserve">Задачи овощеводства защищённого грунта: круглогодовое или внесезонное производство высококачественных овощей; расширение ассортимента овощных культур; выращивание рассады для открытого грунта; производство семян тепличных сортов и гибридов теплолюбивых культур; </w:t>
      </w:r>
      <w:proofErr w:type="spellStart"/>
      <w:r w:rsidRPr="00C22DE3">
        <w:rPr>
          <w:sz w:val="28"/>
          <w:szCs w:val="28"/>
        </w:rPr>
        <w:t>подращивание</w:t>
      </w:r>
      <w:proofErr w:type="spellEnd"/>
      <w:r w:rsidRPr="00C22DE3">
        <w:rPr>
          <w:sz w:val="28"/>
          <w:szCs w:val="28"/>
        </w:rPr>
        <w:t xml:space="preserve"> маточников двулетних овощных ра</w:t>
      </w:r>
      <w:r>
        <w:rPr>
          <w:sz w:val="28"/>
          <w:szCs w:val="28"/>
        </w:rPr>
        <w:t>стений перед высадкой в поле</w:t>
      </w:r>
      <w:r w:rsidRPr="00C22DE3">
        <w:rPr>
          <w:sz w:val="28"/>
          <w:szCs w:val="28"/>
        </w:rPr>
        <w:t>.</w:t>
      </w:r>
    </w:p>
    <w:p w:rsidR="00723812" w:rsidRPr="00C22DE3" w:rsidRDefault="00C22DE3" w:rsidP="00B63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E3">
        <w:rPr>
          <w:rFonts w:ascii="Times New Roman" w:hAnsi="Times New Roman" w:cs="Times New Roman"/>
          <w:sz w:val="28"/>
          <w:szCs w:val="28"/>
        </w:rPr>
        <w:t xml:space="preserve">Огурец - теплолюбивое растение, семена прорастают при температуре почвы выше 12оС, при температуре 18оС появляются всходы на 8 день, но наиболее благоприятная температура для прорастания 24-30оС. Длительный период ниже 15оС приводит к гибели, высокая температура приводит к образованию большого количества мужских цветков. Для образования женских цветков требуется ночная температура 14-18оС. Огурец требователен к влажности воздуха и почвы. Влажность почвы 60-80% повышение или снижение приводит к снижению урожая; влажность воздуха 80-90%. Растение короткого дня, с увеличением интенсивности света междоузлия укорачиваются, снижается длина главного побега. При </w:t>
      </w:r>
      <w:proofErr w:type="spellStart"/>
      <w:r w:rsidRPr="00C22DE3">
        <w:rPr>
          <w:rFonts w:ascii="Times New Roman" w:hAnsi="Times New Roman" w:cs="Times New Roman"/>
          <w:sz w:val="28"/>
          <w:szCs w:val="28"/>
        </w:rPr>
        <w:t>загущении</w:t>
      </w:r>
      <w:proofErr w:type="spellEnd"/>
      <w:r w:rsidRPr="00C22DE3">
        <w:rPr>
          <w:rFonts w:ascii="Times New Roman" w:hAnsi="Times New Roman" w:cs="Times New Roman"/>
          <w:sz w:val="28"/>
          <w:szCs w:val="28"/>
        </w:rPr>
        <w:t xml:space="preserve"> растения угнетаются, междоузлия удлиняются, листья отмирают, урожайность сокращается. Огурец требует хорошо аэрируемых, богатых гумусом почв. Нельзя вносить хлорсодержащие удобрения PH - 6,5-7. </w:t>
      </w:r>
      <w:proofErr w:type="gramStart"/>
      <w:r w:rsidRPr="00C22DE3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C22DE3">
        <w:rPr>
          <w:rFonts w:ascii="Times New Roman" w:hAnsi="Times New Roman" w:cs="Times New Roman"/>
          <w:sz w:val="28"/>
          <w:szCs w:val="28"/>
        </w:rPr>
        <w:t xml:space="preserve"> на органические удобрения. Корневая система требует активного газообмена. Огурец тре</w:t>
      </w:r>
      <w:r>
        <w:rPr>
          <w:rFonts w:ascii="Times New Roman" w:hAnsi="Times New Roman" w:cs="Times New Roman"/>
          <w:sz w:val="28"/>
          <w:szCs w:val="28"/>
        </w:rPr>
        <w:t>бователен к углекислому газу</w:t>
      </w:r>
      <w:r w:rsidRPr="00C22DE3">
        <w:rPr>
          <w:rFonts w:ascii="Times New Roman" w:hAnsi="Times New Roman" w:cs="Times New Roman"/>
          <w:sz w:val="28"/>
          <w:szCs w:val="28"/>
        </w:rPr>
        <w:t>.</w:t>
      </w:r>
    </w:p>
    <w:p w:rsidR="00B630B2" w:rsidRDefault="00B630B2" w:rsidP="00B63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2DE3" w:rsidRPr="00C22DE3" w:rsidRDefault="00B630B2" w:rsidP="00B6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22DE3" w:rsidRPr="00C22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 исследовани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</w:p>
    <w:p w:rsidR="00C22DE3" w:rsidRPr="00C22DE3" w:rsidRDefault="00B630B2" w:rsidP="00B6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</w:t>
      </w:r>
      <w:r w:rsidR="00C22DE3"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изучение влияние сроков выращивания гибридов F1 огурца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КОС-МАИС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пос. Ботаника.</w:t>
      </w:r>
    </w:p>
    <w:p w:rsidR="00C22DE3" w:rsidRPr="00C22DE3" w:rsidRDefault="00C22DE3" w:rsidP="00B6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исследований входило: определение средней урожайности гибридов огурца в зависимости от оборота, определение максимальной урожайности гибридов огурца, определение качест</w:t>
      </w:r>
      <w:r w:rsidR="009A2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плодов огурца,</w:t>
      </w: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сравнительного анализа при выращивании огурца в разных оборотах.</w:t>
      </w:r>
    </w:p>
    <w:p w:rsidR="00C22DE3" w:rsidRPr="00C22DE3" w:rsidRDefault="00C22DE3" w:rsidP="00B6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E3" w:rsidRPr="00C22DE3" w:rsidRDefault="00C22DE3" w:rsidP="009A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Объекты исследований</w:t>
      </w:r>
      <w:r w:rsidR="009A2D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22DE3" w:rsidRPr="00C22DE3" w:rsidRDefault="00C22DE3" w:rsidP="009A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сорта или гибрида имеет большое значение, так как от этого зависит в большей степени успех возделывания культуры. Сорта и гибриды должны быть высокоурожайными и устойчивыми к неблагоприятным факторам внешней среды. Плоды по своим качествам должны отвечать тому назначению, для которого они выращиваются.</w:t>
      </w:r>
    </w:p>
    <w:p w:rsidR="00C22DE3" w:rsidRPr="00C22DE3" w:rsidRDefault="00C22DE3" w:rsidP="009A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назначению огурцы бывают салатные, засолочные и универсальные. Салатные в основном раннеспелые сорта и гибриды, а засолочные и универсальные - средне - и позднеспелые.</w:t>
      </w:r>
    </w:p>
    <w:p w:rsidR="00C22DE3" w:rsidRPr="00C22DE3" w:rsidRDefault="00C22DE3" w:rsidP="009A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целях повышения урожайности и качества плодов огурца выведено значительное количество мелкоплодных сортов и гибридов самого различного назначения. </w:t>
      </w:r>
    </w:p>
    <w:p w:rsidR="00C22DE3" w:rsidRPr="00C22DE3" w:rsidRDefault="00C22DE3" w:rsidP="009A2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огурцы, посадка и уход за которыми требуют особого внимания, росли здоровыми, теплица для этих растений должна быть достаточно прочной.</w:t>
      </w:r>
    </w:p>
    <w:p w:rsidR="00C22DE3" w:rsidRPr="00C22DE3" w:rsidRDefault="00C22DE3" w:rsidP="009A2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парник лучше всего по направлению с севера к югу – таким образом, огурцы в теплице будут равномерно освещены в течение всего дня.</w:t>
      </w:r>
    </w:p>
    <w:p w:rsidR="00C22DE3" w:rsidRPr="00C22DE3" w:rsidRDefault="00C22DE3" w:rsidP="009A2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затененности от соседних деревьев. Наши огурчики очень любят солнце.</w:t>
      </w:r>
    </w:p>
    <w:p w:rsidR="00C22DE3" w:rsidRPr="00C22DE3" w:rsidRDefault="00C22DE3" w:rsidP="009A2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забудьте натянуть под потолком шпалерную проволоку вдоль огуречных грядок, чтобы урожай огурчиков было легче собирать и ухаживать за ними.</w:t>
      </w:r>
    </w:p>
    <w:p w:rsidR="00C22DE3" w:rsidRPr="00C22DE3" w:rsidRDefault="00C22DE3" w:rsidP="009A2D8E">
      <w:pPr>
        <w:pStyle w:val="c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C22DE3">
        <w:rPr>
          <w:rStyle w:val="c2"/>
          <w:sz w:val="28"/>
          <w:szCs w:val="28"/>
        </w:rPr>
        <w:t>Важно знать и правильно подобрать семена для посева в комнатных условиях. Применять натуральное  удобрение.  Выбирать правильное  время посева семян и хорошо за ними ухаживать. Чтобы получить урожай огурцов, нужно использовать семена для теплиц.</w:t>
      </w:r>
    </w:p>
    <w:p w:rsidR="00C22DE3" w:rsidRPr="00C22DE3" w:rsidRDefault="00C22DE3" w:rsidP="009A2D8E">
      <w:pPr>
        <w:pStyle w:val="c1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22DE3">
        <w:rPr>
          <w:rStyle w:val="c2"/>
          <w:sz w:val="28"/>
          <w:szCs w:val="28"/>
        </w:rPr>
        <w:t>.   Правильная подготовка грунта к посеву, тепло, свет.</w:t>
      </w:r>
    </w:p>
    <w:p w:rsidR="00C22DE3" w:rsidRPr="00C22DE3" w:rsidRDefault="00C22DE3" w:rsidP="009A2D8E">
      <w:pPr>
        <w:pStyle w:val="c1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22DE3">
        <w:rPr>
          <w:rStyle w:val="c2"/>
          <w:sz w:val="28"/>
          <w:szCs w:val="28"/>
        </w:rPr>
        <w:t>•        Семена нужны тепличные.</w:t>
      </w:r>
    </w:p>
    <w:p w:rsidR="00C22DE3" w:rsidRPr="00C22DE3" w:rsidRDefault="00C22DE3" w:rsidP="009A2D8E">
      <w:pPr>
        <w:pStyle w:val="c1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22DE3">
        <w:rPr>
          <w:rStyle w:val="c2"/>
          <w:sz w:val="28"/>
          <w:szCs w:val="28"/>
        </w:rPr>
        <w:t>•        Желательный посев в феврале - начале марта.</w:t>
      </w:r>
    </w:p>
    <w:p w:rsidR="00C22DE3" w:rsidRPr="00C22DE3" w:rsidRDefault="00C22DE3" w:rsidP="009A2D8E">
      <w:pPr>
        <w:pStyle w:val="c1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22DE3">
        <w:rPr>
          <w:rStyle w:val="c2"/>
          <w:sz w:val="28"/>
          <w:szCs w:val="28"/>
        </w:rPr>
        <w:t>•        Полив удобрением «Идеал» 1 раз в неделю.</w:t>
      </w:r>
    </w:p>
    <w:p w:rsidR="00C22DE3" w:rsidRPr="00C22DE3" w:rsidRDefault="00C22DE3" w:rsidP="009A2D8E">
      <w:pPr>
        <w:pStyle w:val="c1"/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C22DE3">
        <w:rPr>
          <w:rStyle w:val="c2"/>
          <w:sz w:val="28"/>
          <w:szCs w:val="28"/>
        </w:rPr>
        <w:t>Выращенные огурцы принесут много пользы в весенний период для нашего организма. Дополнительно разработали советы по выращиванию огурцов</w:t>
      </w:r>
      <w:r w:rsidR="009A2D8E">
        <w:rPr>
          <w:rStyle w:val="c2"/>
          <w:sz w:val="28"/>
          <w:szCs w:val="28"/>
        </w:rPr>
        <w:t xml:space="preserve">. </w:t>
      </w:r>
    </w:p>
    <w:p w:rsidR="00C22DE3" w:rsidRPr="009A2D8E" w:rsidRDefault="00C22DE3" w:rsidP="00C22DE3">
      <w:pPr>
        <w:spacing w:after="0"/>
      </w:pPr>
    </w:p>
    <w:sectPr w:rsidR="00C22DE3" w:rsidRPr="009A2D8E" w:rsidSect="0072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47F"/>
    <w:multiLevelType w:val="multilevel"/>
    <w:tmpl w:val="4D3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DE3"/>
    <w:rsid w:val="000605E2"/>
    <w:rsid w:val="00723812"/>
    <w:rsid w:val="009A2D8E"/>
    <w:rsid w:val="00B630B2"/>
    <w:rsid w:val="00C2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E3"/>
    <w:pPr>
      <w:spacing w:after="37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DE3"/>
    <w:rPr>
      <w:color w:val="0000FF"/>
      <w:u w:val="single"/>
    </w:rPr>
  </w:style>
  <w:style w:type="character" w:styleId="a5">
    <w:name w:val="Emphasis"/>
    <w:basedOn w:val="a0"/>
    <w:uiPriority w:val="20"/>
    <w:qFormat/>
    <w:rsid w:val="00C22DE3"/>
    <w:rPr>
      <w:i/>
      <w:iCs/>
    </w:rPr>
  </w:style>
  <w:style w:type="paragraph" w:customStyle="1" w:styleId="c1">
    <w:name w:val="c1"/>
    <w:basedOn w:val="a"/>
    <w:rsid w:val="00C22DE3"/>
    <w:pPr>
      <w:spacing w:before="112" w:after="11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405">
              <w:marLeft w:val="-374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0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3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581">
              <w:marLeft w:val="-374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2017-06-15T08:49:00Z</dcterms:created>
  <dcterms:modified xsi:type="dcterms:W3CDTF">2017-06-15T09:13:00Z</dcterms:modified>
</cp:coreProperties>
</file>